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21" w:rsidRDefault="001E7821" w:rsidP="001E7821">
      <w:pPr>
        <w:pStyle w:val="Caption"/>
        <w:keepNext/>
        <w:jc w:val="center"/>
        <w:rPr>
          <w:bCs/>
          <w:i w:val="0"/>
          <w:noProof/>
          <w:sz w:val="20"/>
          <w:szCs w:val="20"/>
          <w:lang w:val="en-US"/>
        </w:rPr>
      </w:pPr>
      <w:r w:rsidRPr="003B6CBB">
        <w:rPr>
          <w:b/>
          <w:bCs/>
          <w:i w:val="0"/>
          <w:sz w:val="20"/>
          <w:szCs w:val="20"/>
        </w:rPr>
        <w:t>Tabe</w:t>
      </w:r>
      <w:r w:rsidRPr="003B6CBB">
        <w:rPr>
          <w:b/>
          <w:bCs/>
          <w:i w:val="0"/>
          <w:sz w:val="20"/>
          <w:szCs w:val="20"/>
          <w:lang w:val="en-US"/>
        </w:rPr>
        <w:t>l</w:t>
      </w:r>
      <w:r w:rsidRPr="003B6CBB">
        <w:rPr>
          <w:b/>
          <w:bCs/>
          <w:i w:val="0"/>
          <w:sz w:val="20"/>
          <w:szCs w:val="20"/>
        </w:rPr>
        <w:t xml:space="preserve"> </w:t>
      </w:r>
      <w:r w:rsidRPr="003B6CBB">
        <w:rPr>
          <w:b/>
          <w:bCs/>
          <w:i w:val="0"/>
          <w:sz w:val="20"/>
          <w:szCs w:val="20"/>
        </w:rPr>
        <w:fldChar w:fldCharType="begin"/>
      </w:r>
      <w:r w:rsidRPr="003B6CBB">
        <w:rPr>
          <w:b/>
          <w:bCs/>
          <w:i w:val="0"/>
          <w:sz w:val="20"/>
          <w:szCs w:val="20"/>
        </w:rPr>
        <w:instrText xml:space="preserve"> SEQ Table \* ARABIC </w:instrText>
      </w:r>
      <w:r w:rsidRPr="003B6CBB">
        <w:rPr>
          <w:b/>
          <w:bCs/>
          <w:i w:val="0"/>
          <w:sz w:val="20"/>
          <w:szCs w:val="20"/>
        </w:rPr>
        <w:fldChar w:fldCharType="separate"/>
      </w:r>
      <w:r>
        <w:rPr>
          <w:b/>
          <w:bCs/>
          <w:i w:val="0"/>
          <w:noProof/>
          <w:sz w:val="20"/>
          <w:szCs w:val="20"/>
        </w:rPr>
        <w:t>1</w:t>
      </w:r>
      <w:r w:rsidRPr="003B6CBB">
        <w:rPr>
          <w:b/>
          <w:bCs/>
          <w:i w:val="0"/>
          <w:sz w:val="20"/>
          <w:szCs w:val="20"/>
        </w:rPr>
        <w:fldChar w:fldCharType="end"/>
      </w:r>
      <w:r w:rsidRPr="003B6CBB">
        <w:rPr>
          <w:b/>
          <w:bCs/>
          <w:i w:val="0"/>
          <w:sz w:val="20"/>
          <w:szCs w:val="20"/>
          <w:lang w:val="en-US"/>
        </w:rPr>
        <w:t>.</w:t>
      </w:r>
      <w:r w:rsidRPr="003B6CBB">
        <w:rPr>
          <w:b/>
          <w:bCs/>
          <w:i w:val="0"/>
          <w:noProof/>
          <w:sz w:val="20"/>
          <w:szCs w:val="20"/>
          <w:lang w:val="en-US"/>
        </w:rPr>
        <w:t xml:space="preserve"> </w:t>
      </w:r>
      <w:r w:rsidRPr="003B6CBB">
        <w:rPr>
          <w:bCs/>
          <w:i w:val="0"/>
          <w:noProof/>
          <w:sz w:val="20"/>
          <w:szCs w:val="20"/>
          <w:lang w:val="en-US"/>
        </w:rPr>
        <w:t>Hasil Penelitian Viskositas dan Kecepatan Getaran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268"/>
        <w:gridCol w:w="1276"/>
        <w:gridCol w:w="1134"/>
        <w:gridCol w:w="1134"/>
        <w:gridCol w:w="1134"/>
        <w:gridCol w:w="1701"/>
      </w:tblGrid>
      <w:tr w:rsidR="001E7821" w:rsidTr="009A05EB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/>
                <w:bCs/>
                <w:i w:val="0"/>
                <w:sz w:val="20"/>
                <w:szCs w:val="20"/>
                <w:lang w:val="en-US"/>
              </w:rPr>
            </w:pPr>
            <w:r w:rsidRPr="009560D1">
              <w:rPr>
                <w:b/>
                <w:bCs/>
                <w:i w:val="0"/>
                <w:sz w:val="20"/>
                <w:szCs w:val="20"/>
                <w:lang w:val="en-US"/>
              </w:rPr>
              <w:t>No.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/>
                <w:bCs/>
                <w:i w:val="0"/>
                <w:sz w:val="20"/>
                <w:szCs w:val="20"/>
              </w:rPr>
            </w:pPr>
            <w:r w:rsidRPr="009560D1">
              <w:rPr>
                <w:b/>
                <w:i w:val="0"/>
                <w:sz w:val="20"/>
                <w:szCs w:val="20"/>
              </w:rPr>
              <w:t>Jenis</w:t>
            </w:r>
            <w:r w:rsidRPr="009560D1">
              <w:rPr>
                <w:b/>
                <w:i w:val="0"/>
                <w:spacing w:val="-3"/>
                <w:sz w:val="20"/>
                <w:szCs w:val="20"/>
              </w:rPr>
              <w:t xml:space="preserve"> </w:t>
            </w:r>
            <w:r w:rsidRPr="009560D1">
              <w:rPr>
                <w:b/>
                <w:i w:val="0"/>
                <w:spacing w:val="-5"/>
                <w:sz w:val="20"/>
                <w:szCs w:val="20"/>
              </w:rPr>
              <w:t>Oli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/>
                <w:bCs/>
                <w:i w:val="0"/>
                <w:sz w:val="20"/>
                <w:szCs w:val="20"/>
              </w:rPr>
            </w:pPr>
            <w:r w:rsidRPr="009560D1">
              <w:rPr>
                <w:b/>
                <w:i w:val="0"/>
                <w:sz w:val="20"/>
                <w:szCs w:val="20"/>
              </w:rPr>
              <w:t>Ketinggian</w:t>
            </w:r>
            <w:r w:rsidRPr="009560D1">
              <w:rPr>
                <w:b/>
                <w:i w:val="0"/>
                <w:spacing w:val="-4"/>
                <w:sz w:val="20"/>
                <w:szCs w:val="20"/>
              </w:rPr>
              <w:t xml:space="preserve"> </w:t>
            </w:r>
            <w:r w:rsidRPr="009560D1">
              <w:rPr>
                <w:b/>
                <w:i w:val="0"/>
                <w:sz w:val="20"/>
                <w:szCs w:val="20"/>
              </w:rPr>
              <w:t>Beban</w:t>
            </w:r>
            <w:r w:rsidRPr="009560D1">
              <w:rPr>
                <w:b/>
                <w:i w:val="0"/>
                <w:spacing w:val="-1"/>
                <w:sz w:val="20"/>
                <w:szCs w:val="20"/>
              </w:rPr>
              <w:t xml:space="preserve"> </w:t>
            </w:r>
            <w:r w:rsidRPr="009560D1">
              <w:rPr>
                <w:b/>
                <w:i w:val="0"/>
                <w:sz w:val="20"/>
                <w:szCs w:val="20"/>
              </w:rPr>
              <w:t>Jatuh</w:t>
            </w:r>
            <w:r w:rsidRPr="009560D1">
              <w:rPr>
                <w:b/>
                <w:i w:val="0"/>
                <w:spacing w:val="-2"/>
                <w:sz w:val="20"/>
                <w:szCs w:val="20"/>
              </w:rPr>
              <w:t xml:space="preserve"> </w:t>
            </w:r>
            <w:r w:rsidRPr="009560D1">
              <w:rPr>
                <w:b/>
                <w:i w:val="0"/>
                <w:sz w:val="20"/>
                <w:szCs w:val="20"/>
              </w:rPr>
              <w:t>50</w:t>
            </w:r>
            <w:r w:rsidRPr="009560D1">
              <w:rPr>
                <w:b/>
                <w:i w:val="0"/>
                <w:spacing w:val="-1"/>
                <w:sz w:val="20"/>
                <w:szCs w:val="20"/>
              </w:rPr>
              <w:t xml:space="preserve"> </w:t>
            </w:r>
            <w:r w:rsidRPr="009560D1">
              <w:rPr>
                <w:b/>
                <w:i w:val="0"/>
                <w:spacing w:val="-5"/>
                <w:sz w:val="20"/>
                <w:szCs w:val="20"/>
              </w:rPr>
              <w:t>Kg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/>
                <w:bCs/>
                <w:i w:val="0"/>
                <w:sz w:val="20"/>
                <w:szCs w:val="20"/>
              </w:rPr>
            </w:pPr>
            <w:r w:rsidRPr="009560D1">
              <w:rPr>
                <w:b/>
                <w:i w:val="0"/>
                <w:spacing w:val="-2"/>
                <w:sz w:val="20"/>
                <w:szCs w:val="20"/>
              </w:rPr>
              <w:t>Pengujian</w:t>
            </w:r>
          </w:p>
        </w:tc>
      </w:tr>
      <w:tr w:rsidR="001E7821" w:rsidTr="009A05EB">
        <w:trPr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/>
                <w:bCs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/>
                <w:bCs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/>
                <w:bCs/>
                <w:i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/>
                <w:bCs/>
                <w:i w:val="0"/>
                <w:sz w:val="20"/>
                <w:szCs w:val="20"/>
                <w:lang w:val="en-US"/>
              </w:rPr>
            </w:pPr>
            <w:r w:rsidRPr="009560D1">
              <w:rPr>
                <w:b/>
                <w:bCs/>
                <w:i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/>
                <w:bCs/>
                <w:i w:val="0"/>
                <w:sz w:val="20"/>
                <w:szCs w:val="20"/>
                <w:lang w:val="en-US"/>
              </w:rPr>
            </w:pPr>
            <w:r w:rsidRPr="009560D1">
              <w:rPr>
                <w:b/>
                <w:bCs/>
                <w:i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/>
                <w:bCs/>
                <w:i w:val="0"/>
                <w:sz w:val="20"/>
                <w:szCs w:val="20"/>
                <w:lang w:val="en-US"/>
              </w:rPr>
            </w:pPr>
            <w:r w:rsidRPr="009560D1">
              <w:rPr>
                <w:b/>
                <w:bCs/>
                <w:i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/>
                <w:bCs/>
                <w:i w:val="0"/>
                <w:sz w:val="20"/>
                <w:szCs w:val="20"/>
                <w:lang w:val="en-US"/>
              </w:rPr>
            </w:pPr>
            <w:r w:rsidRPr="009560D1">
              <w:rPr>
                <w:b/>
                <w:bCs/>
                <w:i w:val="0"/>
                <w:sz w:val="20"/>
                <w:szCs w:val="20"/>
                <w:lang w:val="en-US"/>
              </w:rPr>
              <w:t>Rata-rata</w:t>
            </w:r>
          </w:p>
        </w:tc>
      </w:tr>
      <w:tr w:rsidR="001E7821" w:rsidTr="009A05EB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  <w:lang w:val="en-US"/>
              </w:rPr>
            </w:pPr>
            <w:r w:rsidRPr="009560D1">
              <w:rPr>
                <w:bCs/>
                <w:i w:val="0"/>
                <w:sz w:val="20"/>
                <w:szCs w:val="20"/>
                <w:lang w:val="en-US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1E7821" w:rsidRPr="003766CB" w:rsidRDefault="001E7821" w:rsidP="009A05EB">
            <w:pPr>
              <w:pStyle w:val="TableParagraph"/>
              <w:spacing w:before="140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Oli Absorber (SAE 10)</w:t>
            </w:r>
          </w:p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  <w:lang w:val="en-US"/>
              </w:rPr>
            </w:pPr>
            <w:r>
              <w:rPr>
                <w:bCs/>
                <w:i w:val="0"/>
                <w:sz w:val="20"/>
                <w:szCs w:val="20"/>
                <w:lang w:val="en-US"/>
              </w:rPr>
              <w:t>15 cm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90.27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88.48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88.03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88.92</w:t>
            </w:r>
          </w:p>
        </w:tc>
      </w:tr>
      <w:tr w:rsidR="001E7821" w:rsidTr="009A05EB">
        <w:trPr>
          <w:jc w:val="center"/>
        </w:trPr>
        <w:tc>
          <w:tcPr>
            <w:tcW w:w="562" w:type="dxa"/>
            <w:vMerge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  <w:lang w:val="en-US"/>
              </w:rPr>
            </w:pPr>
            <w:r>
              <w:rPr>
                <w:bCs/>
                <w:i w:val="0"/>
                <w:sz w:val="20"/>
                <w:szCs w:val="20"/>
                <w:lang w:val="en-US"/>
              </w:rPr>
              <w:t>20 cm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97.32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94.47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94.21</w:t>
            </w:r>
          </w:p>
        </w:tc>
        <w:tc>
          <w:tcPr>
            <w:tcW w:w="1701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95.33</w:t>
            </w:r>
          </w:p>
        </w:tc>
      </w:tr>
      <w:tr w:rsidR="001E7821" w:rsidTr="009A05EB">
        <w:trPr>
          <w:jc w:val="center"/>
        </w:trPr>
        <w:tc>
          <w:tcPr>
            <w:tcW w:w="562" w:type="dxa"/>
            <w:vMerge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  <w:lang w:val="en-US"/>
              </w:rPr>
            </w:pPr>
            <w:r>
              <w:rPr>
                <w:bCs/>
                <w:i w:val="0"/>
                <w:sz w:val="20"/>
                <w:szCs w:val="20"/>
                <w:lang w:val="en-US"/>
              </w:rPr>
              <w:t>25 cm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113.00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119.31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114.29</w:t>
            </w:r>
          </w:p>
        </w:tc>
        <w:tc>
          <w:tcPr>
            <w:tcW w:w="1701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115.53</w:t>
            </w:r>
          </w:p>
        </w:tc>
      </w:tr>
      <w:tr w:rsidR="001E7821" w:rsidTr="009A05EB">
        <w:trPr>
          <w:jc w:val="center"/>
        </w:trPr>
        <w:tc>
          <w:tcPr>
            <w:tcW w:w="562" w:type="dxa"/>
            <w:vMerge w:val="restart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  <w:lang w:val="en-US"/>
              </w:rPr>
            </w:pPr>
            <w:r w:rsidRPr="009560D1">
              <w:rPr>
                <w:bCs/>
                <w:i w:val="0"/>
                <w:sz w:val="20"/>
                <w:szCs w:val="20"/>
                <w:lang w:val="en-US"/>
              </w:rPr>
              <w:t>2.</w:t>
            </w:r>
          </w:p>
        </w:tc>
        <w:tc>
          <w:tcPr>
            <w:tcW w:w="2268" w:type="dxa"/>
            <w:vMerge w:val="restart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z w:val="20"/>
                <w:szCs w:val="20"/>
              </w:rPr>
              <w:t xml:space="preserve">Oli </w:t>
            </w:r>
            <w:proofErr w:type="spellStart"/>
            <w:r w:rsidRPr="009560D1">
              <w:rPr>
                <w:i w:val="0"/>
                <w:sz w:val="20"/>
                <w:szCs w:val="20"/>
                <w:lang w:val="en-US"/>
              </w:rPr>
              <w:t>Hidraulik</w:t>
            </w:r>
            <w:proofErr w:type="spellEnd"/>
            <w:r w:rsidRPr="009560D1">
              <w:rPr>
                <w:i w:val="0"/>
                <w:sz w:val="20"/>
                <w:szCs w:val="20"/>
              </w:rPr>
              <w:t xml:space="preserve"> (SAE 30)</w:t>
            </w:r>
          </w:p>
        </w:tc>
        <w:tc>
          <w:tcPr>
            <w:tcW w:w="1276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  <w:lang w:val="en-US"/>
              </w:rPr>
            </w:pPr>
            <w:r>
              <w:rPr>
                <w:bCs/>
                <w:i w:val="0"/>
                <w:sz w:val="20"/>
                <w:szCs w:val="20"/>
                <w:lang w:val="en-US"/>
              </w:rPr>
              <w:t>15 cm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76.87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75.56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74.69</w:t>
            </w:r>
          </w:p>
        </w:tc>
        <w:tc>
          <w:tcPr>
            <w:tcW w:w="1701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75.70</w:t>
            </w:r>
          </w:p>
        </w:tc>
      </w:tr>
      <w:tr w:rsidR="001E7821" w:rsidTr="009A05EB">
        <w:trPr>
          <w:jc w:val="center"/>
        </w:trPr>
        <w:tc>
          <w:tcPr>
            <w:tcW w:w="562" w:type="dxa"/>
            <w:vMerge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  <w:lang w:val="en-US"/>
              </w:rPr>
            </w:pPr>
            <w:r>
              <w:rPr>
                <w:bCs/>
                <w:i w:val="0"/>
                <w:sz w:val="20"/>
                <w:szCs w:val="20"/>
                <w:lang w:val="en-US"/>
              </w:rPr>
              <w:t>20 cm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79.34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79.37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78.58</w:t>
            </w:r>
          </w:p>
        </w:tc>
        <w:tc>
          <w:tcPr>
            <w:tcW w:w="1701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79.09</w:t>
            </w:r>
          </w:p>
        </w:tc>
      </w:tr>
      <w:tr w:rsidR="001E7821" w:rsidTr="009A05EB">
        <w:trPr>
          <w:jc w:val="center"/>
        </w:trPr>
        <w:tc>
          <w:tcPr>
            <w:tcW w:w="562" w:type="dxa"/>
            <w:vMerge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  <w:lang w:val="en-US"/>
              </w:rPr>
            </w:pPr>
            <w:r>
              <w:rPr>
                <w:bCs/>
                <w:i w:val="0"/>
                <w:sz w:val="20"/>
                <w:szCs w:val="20"/>
                <w:lang w:val="en-US"/>
              </w:rPr>
              <w:t>25 cm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88.34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80.97</w:t>
            </w:r>
          </w:p>
        </w:tc>
        <w:tc>
          <w:tcPr>
            <w:tcW w:w="1134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85.07</w:t>
            </w:r>
          </w:p>
        </w:tc>
        <w:tc>
          <w:tcPr>
            <w:tcW w:w="1701" w:type="dxa"/>
            <w:vAlign w:val="center"/>
          </w:tcPr>
          <w:p w:rsidR="001E7821" w:rsidRPr="009560D1" w:rsidRDefault="001E7821" w:rsidP="009A05EB">
            <w:pPr>
              <w:pStyle w:val="Caption"/>
              <w:keepNext/>
              <w:jc w:val="center"/>
              <w:rPr>
                <w:bCs/>
                <w:i w:val="0"/>
                <w:sz w:val="20"/>
                <w:szCs w:val="20"/>
              </w:rPr>
            </w:pPr>
            <w:r w:rsidRPr="009560D1">
              <w:rPr>
                <w:i w:val="0"/>
                <w:spacing w:val="-2"/>
                <w:sz w:val="20"/>
                <w:szCs w:val="20"/>
              </w:rPr>
              <w:t>84.79</w:t>
            </w:r>
          </w:p>
        </w:tc>
      </w:tr>
    </w:tbl>
    <w:p w:rsidR="000F48F9" w:rsidRDefault="000F48F9" w:rsidP="001E7821">
      <w:pPr>
        <w:jc w:val="center"/>
      </w:pPr>
    </w:p>
    <w:p w:rsidR="001E7821" w:rsidRPr="00CA1885" w:rsidRDefault="001E7821" w:rsidP="001E7821">
      <w:pPr>
        <w:pStyle w:val="Caption"/>
        <w:keepNext/>
        <w:jc w:val="center"/>
        <w:rPr>
          <w:bCs/>
          <w:i w:val="0"/>
          <w:sz w:val="20"/>
          <w:szCs w:val="20"/>
        </w:rPr>
      </w:pPr>
      <w:r w:rsidRPr="00CA1885">
        <w:rPr>
          <w:b/>
          <w:bCs/>
          <w:i w:val="0"/>
          <w:sz w:val="20"/>
          <w:szCs w:val="20"/>
        </w:rPr>
        <w:t>Table</w:t>
      </w:r>
      <w:r>
        <w:rPr>
          <w:b/>
          <w:bCs/>
          <w:i w:val="0"/>
          <w:sz w:val="20"/>
          <w:szCs w:val="20"/>
          <w:lang w:val="en-US"/>
        </w:rPr>
        <w:t xml:space="preserve"> 2 </w:t>
      </w:r>
      <w:r w:rsidRPr="00CA1885">
        <w:rPr>
          <w:b/>
          <w:bCs/>
          <w:i w:val="0"/>
          <w:sz w:val="20"/>
          <w:szCs w:val="20"/>
          <w:lang w:val="en-US"/>
        </w:rPr>
        <w:t>.</w:t>
      </w:r>
      <w:r w:rsidRPr="00CA1885">
        <w:rPr>
          <w:bCs/>
          <w:i w:val="0"/>
          <w:sz w:val="20"/>
          <w:szCs w:val="20"/>
          <w:lang w:val="en-US"/>
        </w:rPr>
        <w:t xml:space="preserve"> </w:t>
      </w:r>
      <w:r w:rsidRPr="00CA1885">
        <w:rPr>
          <w:bCs/>
          <w:i w:val="0"/>
          <w:noProof/>
          <w:sz w:val="20"/>
          <w:szCs w:val="20"/>
          <w:lang w:val="en-US"/>
        </w:rPr>
        <w:t xml:space="preserve"> Data Hasil Rata-Rata Kecepatan Getaran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553"/>
        <w:gridCol w:w="1163"/>
        <w:gridCol w:w="1163"/>
        <w:gridCol w:w="1164"/>
      </w:tblGrid>
      <w:tr w:rsidR="001E7821" w:rsidTr="009A05EB">
        <w:trPr>
          <w:trHeight w:val="458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bottom w:val="nil"/>
            </w:tcBorders>
          </w:tcPr>
          <w:p w:rsidR="001E7821" w:rsidRPr="00250294" w:rsidRDefault="001E7821" w:rsidP="009A05EB">
            <w:pPr>
              <w:pStyle w:val="TableParagraph"/>
              <w:spacing w:before="92"/>
              <w:ind w:left="0"/>
              <w:jc w:val="left"/>
              <w:rPr>
                <w:b/>
                <w:sz w:val="20"/>
                <w:szCs w:val="20"/>
              </w:rPr>
            </w:pPr>
          </w:p>
          <w:p w:rsidR="001E7821" w:rsidRPr="00250294" w:rsidRDefault="001E7821" w:rsidP="009A05EB">
            <w:pPr>
              <w:pStyle w:val="TableParagraph"/>
              <w:spacing w:before="1"/>
              <w:ind w:left="170"/>
              <w:jc w:val="left"/>
              <w:rPr>
                <w:b/>
                <w:sz w:val="20"/>
                <w:szCs w:val="20"/>
              </w:rPr>
            </w:pPr>
            <w:r w:rsidRPr="00250294">
              <w:rPr>
                <w:b/>
                <w:spacing w:val="-5"/>
                <w:sz w:val="20"/>
                <w:szCs w:val="20"/>
              </w:rPr>
              <w:t>No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bottom w:val="nil"/>
            </w:tcBorders>
          </w:tcPr>
          <w:p w:rsidR="001E7821" w:rsidRPr="00250294" w:rsidRDefault="001E7821" w:rsidP="009A05EB">
            <w:pPr>
              <w:pStyle w:val="TableParagraph"/>
              <w:spacing w:before="92"/>
              <w:ind w:left="0"/>
              <w:jc w:val="left"/>
              <w:rPr>
                <w:b/>
                <w:sz w:val="20"/>
                <w:szCs w:val="20"/>
              </w:rPr>
            </w:pPr>
          </w:p>
          <w:p w:rsidR="001E7821" w:rsidRPr="00250294" w:rsidRDefault="001E7821" w:rsidP="009A05EB">
            <w:pPr>
              <w:pStyle w:val="TableParagraph"/>
              <w:spacing w:before="1"/>
              <w:ind w:left="7"/>
              <w:rPr>
                <w:b/>
                <w:sz w:val="20"/>
                <w:szCs w:val="20"/>
              </w:rPr>
            </w:pPr>
            <w:proofErr w:type="spellStart"/>
            <w:r w:rsidRPr="00250294">
              <w:rPr>
                <w:b/>
                <w:sz w:val="20"/>
                <w:szCs w:val="20"/>
              </w:rPr>
              <w:t>Jenis</w:t>
            </w:r>
            <w:proofErr w:type="spellEnd"/>
            <w:r w:rsidRPr="0025029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50294">
              <w:rPr>
                <w:b/>
                <w:sz w:val="20"/>
                <w:szCs w:val="20"/>
              </w:rPr>
              <w:t>Oli</w:t>
            </w:r>
          </w:p>
        </w:tc>
        <w:tc>
          <w:tcPr>
            <w:tcW w:w="34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7821" w:rsidRPr="00250294" w:rsidRDefault="001E7821" w:rsidP="009A05EB">
            <w:pPr>
              <w:pStyle w:val="TableParagraph"/>
              <w:spacing w:before="155"/>
              <w:ind w:left="498"/>
              <w:jc w:val="left"/>
              <w:rPr>
                <w:b/>
                <w:sz w:val="20"/>
                <w:szCs w:val="20"/>
              </w:rPr>
            </w:pPr>
            <w:proofErr w:type="spellStart"/>
            <w:r w:rsidRPr="00250294">
              <w:rPr>
                <w:b/>
                <w:sz w:val="20"/>
                <w:szCs w:val="20"/>
              </w:rPr>
              <w:t>Ketinggian</w:t>
            </w:r>
            <w:proofErr w:type="spellEnd"/>
            <w:r w:rsidRPr="0025029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50294">
              <w:rPr>
                <w:b/>
                <w:sz w:val="20"/>
                <w:szCs w:val="20"/>
              </w:rPr>
              <w:t>Beban</w:t>
            </w:r>
            <w:r w:rsidRPr="00250294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50294">
              <w:rPr>
                <w:b/>
                <w:sz w:val="20"/>
                <w:szCs w:val="20"/>
              </w:rPr>
              <w:t>Jatuh</w:t>
            </w:r>
            <w:proofErr w:type="spellEnd"/>
            <w:r w:rsidRPr="00250294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50294">
              <w:rPr>
                <w:b/>
                <w:sz w:val="20"/>
                <w:szCs w:val="20"/>
              </w:rPr>
              <w:t>50</w:t>
            </w:r>
            <w:r w:rsidRPr="0025029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50294">
              <w:rPr>
                <w:b/>
                <w:spacing w:val="-5"/>
                <w:sz w:val="20"/>
                <w:szCs w:val="20"/>
              </w:rPr>
              <w:t>Kg</w:t>
            </w:r>
          </w:p>
        </w:tc>
      </w:tr>
      <w:tr w:rsidR="001E7821" w:rsidTr="009A05EB">
        <w:trPr>
          <w:trHeight w:val="266"/>
          <w:jc w:val="center"/>
        </w:trPr>
        <w:tc>
          <w:tcPr>
            <w:tcW w:w="560" w:type="dxa"/>
            <w:vMerge/>
            <w:tcBorders>
              <w:top w:val="nil"/>
              <w:bottom w:val="single" w:sz="4" w:space="0" w:color="auto"/>
            </w:tcBorders>
          </w:tcPr>
          <w:p w:rsidR="001E7821" w:rsidRPr="00250294" w:rsidRDefault="001E7821" w:rsidP="009A05EB">
            <w:pPr>
              <w:rPr>
                <w:b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nil"/>
              <w:bottom w:val="single" w:sz="4" w:space="0" w:color="auto"/>
            </w:tcBorders>
          </w:tcPr>
          <w:p w:rsidR="001E7821" w:rsidRPr="00250294" w:rsidRDefault="001E7821" w:rsidP="009A05EB">
            <w:pPr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821" w:rsidRPr="00250294" w:rsidRDefault="001E7821" w:rsidP="009A05EB">
            <w:pPr>
              <w:pStyle w:val="TableParagraph"/>
              <w:spacing w:before="3"/>
              <w:ind w:left="9"/>
              <w:rPr>
                <w:b/>
                <w:sz w:val="20"/>
                <w:szCs w:val="20"/>
              </w:rPr>
            </w:pPr>
            <w:r w:rsidRPr="00250294">
              <w:rPr>
                <w:b/>
                <w:spacing w:val="-5"/>
                <w:sz w:val="20"/>
                <w:szCs w:val="20"/>
              </w:rPr>
              <w:t>15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821" w:rsidRPr="00250294" w:rsidRDefault="001E7821" w:rsidP="009A05EB">
            <w:pPr>
              <w:pStyle w:val="TableParagraph"/>
              <w:spacing w:before="3"/>
              <w:ind w:left="8"/>
              <w:rPr>
                <w:b/>
                <w:sz w:val="20"/>
                <w:szCs w:val="20"/>
              </w:rPr>
            </w:pPr>
            <w:r w:rsidRPr="00250294">
              <w:rPr>
                <w:b/>
                <w:spacing w:val="-5"/>
                <w:sz w:val="20"/>
                <w:szCs w:val="20"/>
              </w:rPr>
              <w:t>20</w:t>
            </w:r>
          </w:p>
        </w:tc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821" w:rsidRPr="00250294" w:rsidRDefault="001E7821" w:rsidP="009A05EB">
            <w:pPr>
              <w:pStyle w:val="TableParagraph"/>
              <w:spacing w:before="3"/>
              <w:ind w:left="9" w:right="1"/>
              <w:rPr>
                <w:b/>
                <w:sz w:val="20"/>
                <w:szCs w:val="20"/>
              </w:rPr>
            </w:pPr>
            <w:r w:rsidRPr="00250294">
              <w:rPr>
                <w:b/>
                <w:spacing w:val="-5"/>
                <w:sz w:val="20"/>
                <w:szCs w:val="20"/>
              </w:rPr>
              <w:t>25</w:t>
            </w:r>
          </w:p>
        </w:tc>
      </w:tr>
      <w:tr w:rsidR="001E7821" w:rsidTr="009A05EB">
        <w:trPr>
          <w:trHeight w:val="531"/>
          <w:jc w:val="center"/>
        </w:trPr>
        <w:tc>
          <w:tcPr>
            <w:tcW w:w="560" w:type="dxa"/>
            <w:tcBorders>
              <w:top w:val="single" w:sz="4" w:space="0" w:color="auto"/>
            </w:tcBorders>
          </w:tcPr>
          <w:p w:rsidR="001E7821" w:rsidRPr="003766CB" w:rsidRDefault="001E7821" w:rsidP="009A05EB">
            <w:pPr>
              <w:pStyle w:val="TableParagraph"/>
              <w:spacing w:before="212"/>
              <w:ind w:left="7"/>
              <w:rPr>
                <w:sz w:val="20"/>
                <w:szCs w:val="20"/>
              </w:rPr>
            </w:pPr>
            <w:r w:rsidRPr="003766CB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1E7821" w:rsidRPr="003766CB" w:rsidRDefault="001E7821" w:rsidP="009A05EB">
            <w:pPr>
              <w:pStyle w:val="TableParagraph"/>
              <w:spacing w:before="140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Oli Absorber (SAE 10)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center"/>
          </w:tcPr>
          <w:p w:rsidR="001E7821" w:rsidRPr="00250294" w:rsidRDefault="001E7821" w:rsidP="009A05EB">
            <w:pPr>
              <w:pStyle w:val="TableParagraph"/>
              <w:spacing w:line="275" w:lineRule="exact"/>
              <w:ind w:left="9"/>
              <w:rPr>
                <w:sz w:val="20"/>
                <w:szCs w:val="20"/>
              </w:rPr>
            </w:pPr>
            <w:r w:rsidRPr="00250294">
              <w:rPr>
                <w:spacing w:val="-2"/>
                <w:sz w:val="20"/>
                <w:szCs w:val="20"/>
              </w:rPr>
              <w:t>88.92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center"/>
          </w:tcPr>
          <w:p w:rsidR="001E7821" w:rsidRPr="00250294" w:rsidRDefault="001E7821" w:rsidP="009A05EB">
            <w:pPr>
              <w:pStyle w:val="TableParagraph"/>
              <w:spacing w:line="275" w:lineRule="exact"/>
              <w:ind w:left="11"/>
              <w:rPr>
                <w:sz w:val="20"/>
                <w:szCs w:val="20"/>
              </w:rPr>
            </w:pPr>
            <w:r w:rsidRPr="00250294">
              <w:rPr>
                <w:spacing w:val="-2"/>
                <w:sz w:val="20"/>
                <w:szCs w:val="20"/>
              </w:rPr>
              <w:t>95.33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vAlign w:val="center"/>
          </w:tcPr>
          <w:p w:rsidR="001E7821" w:rsidRPr="00250294" w:rsidRDefault="001E7821" w:rsidP="009A05EB">
            <w:pPr>
              <w:pStyle w:val="TableParagraph"/>
              <w:spacing w:line="275" w:lineRule="exact"/>
              <w:ind w:left="13"/>
              <w:rPr>
                <w:sz w:val="20"/>
                <w:szCs w:val="20"/>
              </w:rPr>
            </w:pPr>
            <w:r w:rsidRPr="00250294">
              <w:rPr>
                <w:spacing w:val="-2"/>
                <w:sz w:val="20"/>
                <w:szCs w:val="20"/>
              </w:rPr>
              <w:t>115.53</w:t>
            </w:r>
          </w:p>
        </w:tc>
      </w:tr>
      <w:tr w:rsidR="001E7821" w:rsidTr="009A05EB">
        <w:trPr>
          <w:trHeight w:val="531"/>
          <w:jc w:val="center"/>
        </w:trPr>
        <w:tc>
          <w:tcPr>
            <w:tcW w:w="560" w:type="dxa"/>
          </w:tcPr>
          <w:p w:rsidR="001E7821" w:rsidRPr="003766CB" w:rsidRDefault="001E7821" w:rsidP="009A05EB">
            <w:pPr>
              <w:pStyle w:val="TableParagraph"/>
              <w:spacing w:before="212"/>
              <w:ind w:left="7"/>
              <w:rPr>
                <w:sz w:val="20"/>
                <w:szCs w:val="20"/>
              </w:rPr>
            </w:pPr>
            <w:r w:rsidRPr="003766CB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2553" w:type="dxa"/>
          </w:tcPr>
          <w:p w:rsidR="001E7821" w:rsidRPr="003766CB" w:rsidRDefault="001E7821" w:rsidP="009A05EB">
            <w:pPr>
              <w:pStyle w:val="TableParagraph"/>
              <w:spacing w:before="140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Oli </w:t>
            </w:r>
            <w:proofErr w:type="spellStart"/>
            <w:r>
              <w:rPr>
                <w:sz w:val="20"/>
                <w:szCs w:val="20"/>
              </w:rPr>
              <w:t>Hidrolik</w:t>
            </w:r>
            <w:proofErr w:type="spellEnd"/>
            <w:r>
              <w:rPr>
                <w:sz w:val="20"/>
                <w:szCs w:val="20"/>
              </w:rPr>
              <w:t xml:space="preserve"> (SAE 30)</w:t>
            </w:r>
          </w:p>
        </w:tc>
        <w:tc>
          <w:tcPr>
            <w:tcW w:w="1163" w:type="dxa"/>
            <w:vAlign w:val="center"/>
          </w:tcPr>
          <w:p w:rsidR="001E7821" w:rsidRPr="00250294" w:rsidRDefault="001E7821" w:rsidP="009A05EB">
            <w:pPr>
              <w:pStyle w:val="TableParagraph"/>
              <w:spacing w:line="276" w:lineRule="exact"/>
              <w:ind w:left="9"/>
              <w:rPr>
                <w:sz w:val="20"/>
                <w:szCs w:val="20"/>
              </w:rPr>
            </w:pPr>
            <w:r w:rsidRPr="00250294">
              <w:rPr>
                <w:spacing w:val="-2"/>
                <w:sz w:val="20"/>
                <w:szCs w:val="20"/>
              </w:rPr>
              <w:t>75.70</w:t>
            </w:r>
          </w:p>
        </w:tc>
        <w:tc>
          <w:tcPr>
            <w:tcW w:w="1163" w:type="dxa"/>
            <w:vAlign w:val="center"/>
          </w:tcPr>
          <w:p w:rsidR="001E7821" w:rsidRPr="00250294" w:rsidRDefault="001E7821" w:rsidP="009A05EB">
            <w:pPr>
              <w:pStyle w:val="TableParagraph"/>
              <w:spacing w:line="276" w:lineRule="exact"/>
              <w:ind w:left="11"/>
              <w:rPr>
                <w:sz w:val="20"/>
                <w:szCs w:val="20"/>
              </w:rPr>
            </w:pPr>
            <w:r w:rsidRPr="00250294">
              <w:rPr>
                <w:spacing w:val="-2"/>
                <w:sz w:val="20"/>
                <w:szCs w:val="20"/>
              </w:rPr>
              <w:t>79.09</w:t>
            </w:r>
          </w:p>
        </w:tc>
        <w:tc>
          <w:tcPr>
            <w:tcW w:w="1164" w:type="dxa"/>
            <w:vAlign w:val="center"/>
          </w:tcPr>
          <w:p w:rsidR="001E7821" w:rsidRPr="00250294" w:rsidRDefault="001E7821" w:rsidP="009A05EB">
            <w:pPr>
              <w:pStyle w:val="TableParagraph"/>
              <w:spacing w:line="276" w:lineRule="exact"/>
              <w:ind w:left="13"/>
              <w:rPr>
                <w:sz w:val="20"/>
                <w:szCs w:val="20"/>
              </w:rPr>
            </w:pPr>
            <w:r w:rsidRPr="00250294">
              <w:rPr>
                <w:spacing w:val="-2"/>
                <w:sz w:val="20"/>
                <w:szCs w:val="20"/>
              </w:rPr>
              <w:t>84.79</w:t>
            </w:r>
          </w:p>
        </w:tc>
      </w:tr>
    </w:tbl>
    <w:p w:rsidR="001E7821" w:rsidRDefault="001E7821" w:rsidP="001E7821">
      <w:pPr>
        <w:jc w:val="center"/>
      </w:pPr>
      <w:bookmarkStart w:id="0" w:name="_GoBack"/>
      <w:bookmarkEnd w:id="0"/>
    </w:p>
    <w:p w:rsidR="001E7821" w:rsidRDefault="001E7821" w:rsidP="001E7821">
      <w:pPr>
        <w:jc w:val="center"/>
      </w:pPr>
    </w:p>
    <w:p w:rsidR="001E7821" w:rsidRDefault="001E7821" w:rsidP="001E7821">
      <w:pPr>
        <w:jc w:val="center"/>
      </w:pPr>
    </w:p>
    <w:p w:rsidR="001E7821" w:rsidRDefault="001E7821" w:rsidP="001E7821">
      <w:pPr>
        <w:jc w:val="center"/>
      </w:pPr>
    </w:p>
    <w:p w:rsidR="001E7821" w:rsidRDefault="001E7821" w:rsidP="001E7821">
      <w:pPr>
        <w:jc w:val="center"/>
      </w:pPr>
    </w:p>
    <w:p w:rsidR="001E7821" w:rsidRDefault="001E7821" w:rsidP="001E7821">
      <w:pPr>
        <w:jc w:val="center"/>
      </w:pPr>
    </w:p>
    <w:sectPr w:rsidR="001E7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821"/>
    <w:rsid w:val="000F48F9"/>
    <w:rsid w:val="001E7821"/>
    <w:rsid w:val="007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630115-3E11-47B7-A323-2DA6D06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8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1E7821"/>
    <w:pPr>
      <w:suppressLineNumbers/>
      <w:spacing w:before="120" w:after="120"/>
    </w:pPr>
    <w:rPr>
      <w:rFonts w:cs="FreeSans"/>
      <w:i/>
      <w:iCs/>
    </w:rPr>
  </w:style>
  <w:style w:type="paragraph" w:customStyle="1" w:styleId="TableParagraph">
    <w:name w:val="Table Paragraph"/>
    <w:basedOn w:val="Normal"/>
    <w:uiPriority w:val="1"/>
    <w:qFormat/>
    <w:rsid w:val="001E7821"/>
    <w:pPr>
      <w:widowControl w:val="0"/>
      <w:suppressAutoHyphens w:val="0"/>
      <w:autoSpaceDE w:val="0"/>
      <w:autoSpaceDN w:val="0"/>
      <w:ind w:left="10"/>
      <w:jc w:val="center"/>
    </w:pPr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39"/>
    <w:rsid w:val="001E7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2025-08-07T17:22:00Z</dcterms:created>
  <dcterms:modified xsi:type="dcterms:W3CDTF">2025-08-07T17:23:00Z</dcterms:modified>
</cp:coreProperties>
</file>